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D17C" w14:textId="337F7A3E" w:rsidR="00636204" w:rsidRPr="00246D22" w:rsidRDefault="00636204" w:rsidP="0063620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6"/>
          <w:szCs w:val="16"/>
          <w:lang w:eastAsia="de-DE"/>
          <w14:ligatures w14:val="none"/>
        </w:rPr>
      </w:pPr>
      <w:r w:rsidRPr="00246D22">
        <w:rPr>
          <w:rFonts w:ascii="Arial" w:eastAsia="Times New Roman" w:hAnsi="Arial" w:cs="Arial"/>
          <w:kern w:val="0"/>
          <w:sz w:val="16"/>
          <w:szCs w:val="16"/>
          <w:lang w:eastAsia="de-DE"/>
          <w14:ligatures w14:val="none"/>
        </w:rPr>
        <w:t>Ausstellungsreview</w:t>
      </w:r>
    </w:p>
    <w:p w14:paraId="5735905F" w14:textId="2B24D2EA" w:rsidR="00636204" w:rsidRPr="00246D22" w:rsidRDefault="00636204" w:rsidP="0063620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246D22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„Inspiration“ von Martin Leuthold im S-MAK </w:t>
      </w:r>
      <w:r w:rsidR="00B62A88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(</w:t>
      </w:r>
      <w:proofErr w:type="spellStart"/>
      <w:r w:rsidRPr="00246D22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Stickereimuseum</w:t>
      </w:r>
      <w:proofErr w:type="spellEnd"/>
      <w:r w:rsidR="00B62A88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)</w:t>
      </w:r>
      <w:r w:rsidRPr="00246D22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in Lustenau (Ö)</w:t>
      </w:r>
    </w:p>
    <w:p w14:paraId="4CCED964" w14:textId="0F481175" w:rsidR="00636204" w:rsidRPr="00636204" w:rsidRDefault="00636204" w:rsidP="0063620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Im S-MAK in Lustenau trifft </w:t>
      </w:r>
      <w:proofErr w:type="gramStart"/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Haute</w:t>
      </w:r>
      <w:proofErr w:type="gramEnd"/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Couture auf Industriegeschichte: Die neue Ausstellung </w:t>
      </w:r>
      <w:r w:rsidRPr="00636204">
        <w:rPr>
          <w:rFonts w:ascii="Arial" w:eastAsia="Times New Roman" w:hAnsi="Arial" w:cs="Arial"/>
          <w:b/>
          <w:bCs/>
          <w:kern w:val="0"/>
          <w:sz w:val="20"/>
          <w:szCs w:val="20"/>
          <w:lang w:eastAsia="de-DE"/>
          <w14:ligatures w14:val="none"/>
        </w:rPr>
        <w:t>„Inspiration“ von Martin Leuthold</w:t>
      </w: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zeigt, wie Textildesign Denken, Wahrnehmen und Mode prägen kann.</w:t>
      </w:r>
    </w:p>
    <w:p w14:paraId="01CDBF95" w14:textId="12D05A76" w:rsidR="00636204" w:rsidRPr="00636204" w:rsidRDefault="00636204" w:rsidP="0063620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Leuthold, langjähriger Kreativdirektor des St. Galler Traditionshauses </w:t>
      </w:r>
      <w:r w:rsidRPr="00636204">
        <w:rPr>
          <w:rFonts w:ascii="Arial" w:eastAsia="Times New Roman" w:hAnsi="Arial" w:cs="Arial"/>
          <w:b/>
          <w:bCs/>
          <w:kern w:val="0"/>
          <w:sz w:val="20"/>
          <w:szCs w:val="20"/>
          <w:lang w:eastAsia="de-DE"/>
          <w14:ligatures w14:val="none"/>
        </w:rPr>
        <w:t>Jakob Schlaepfer</w:t>
      </w: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, gehört zu den prägenden Gestaltern der europäischen Textilkultur. Seine Entwürfe, getragen auf Laufstegen von Paris bis New York, sind mehr als dekorative Oberflächen – sie sind Ausdruck eines forschenden, experimentellen Umgangs mit Material, Technologie und Identität.</w:t>
      </w:r>
    </w:p>
    <w:p w14:paraId="79EBBFB2" w14:textId="16DCB2F9" w:rsidR="00636204" w:rsidRPr="00636204" w:rsidRDefault="00636204" w:rsidP="0063620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Für „Inspiration“ kehrt Leuthold zu </w:t>
      </w:r>
      <w:r w:rsidR="008C156C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einem der Ursprungsorte</w:t>
      </w: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der </w:t>
      </w:r>
      <w:r w:rsidR="008C156C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Maschinens</w:t>
      </w: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tickerei zurück: nach Vorarlberg</w:t>
      </w:r>
      <w:r w:rsidRPr="00246D22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, Österreichs westlichstes Bundesland, </w:t>
      </w: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wo seit dem 19. Jahrhundert textile Innovation Weltmärkte formte. Er überdruckt, schichtet und verfremdet Stickereien aus Lustenau zu raumgreifenden Kompositionen, die Mode in eine immersive Erfahrung verwandeln.</w:t>
      </w:r>
    </w:p>
    <w:p w14:paraId="2E47977B" w14:textId="1971763B" w:rsidR="00246D22" w:rsidRPr="00246D22" w:rsidRDefault="00636204" w:rsidP="0063620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Die Ausstellung </w:t>
      </w:r>
      <w:r w:rsidR="008C156C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thematisiert</w:t>
      </w:r>
      <w:r w:rsidRPr="00636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, dass Stickerei mehr sein kann als Zierde – sie ist ein Medium kultureller Verflechtung, globaler Bewegung und gestalterischer Vision.</w:t>
      </w:r>
    </w:p>
    <w:p w14:paraId="720A126E" w14:textId="77777777" w:rsidR="00246D22" w:rsidRPr="00246D22" w:rsidRDefault="00246D22" w:rsidP="0063620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22321EB9" w14:textId="77777777" w:rsidR="00246D22" w:rsidRPr="00246D22" w:rsidRDefault="00246D22" w:rsidP="00246D22">
      <w:pPr>
        <w:rPr>
          <w:rFonts w:ascii="Arial" w:eastAsia="Times New Roman" w:hAnsi="Arial" w:cs="Arial"/>
          <w:kern w:val="0"/>
          <w:sz w:val="16"/>
          <w:szCs w:val="16"/>
          <w:lang w:eastAsia="de-DE"/>
          <w14:ligatures w14:val="none"/>
        </w:rPr>
      </w:pPr>
      <w:r w:rsidRPr="00246D22"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>Kurzbiografie von Martin Leuthold</w:t>
      </w:r>
    </w:p>
    <w:p w14:paraId="77768D1A" w14:textId="77777777" w:rsidR="00246D22" w:rsidRDefault="00246D22" w:rsidP="00246D22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</w:pP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br/>
        <w:t xml:space="preserve">Martin Leuthold (*1953) zählt zu den bedeutendsten Textilgestaltern der Schweiz. Nach einer Ausbildung zum </w:t>
      </w:r>
      <w:proofErr w:type="spellStart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Stickereientwerfer</w:t>
      </w:r>
      <w:proofErr w:type="spellEnd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 stieg er 1973 bei Jakob </w:t>
      </w:r>
      <w:proofErr w:type="spellStart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Schlaepfer</w:t>
      </w:r>
      <w:proofErr w:type="spellEnd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 AG in </w:t>
      </w:r>
      <w:proofErr w:type="spellStart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St.Gallen</w:t>
      </w:r>
      <w:proofErr w:type="spellEnd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 ein. Von 1989 bis 2018 leitete er dort als Creative </w:t>
      </w:r>
      <w:proofErr w:type="spellStart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Director</w:t>
      </w:r>
      <w:proofErr w:type="spellEnd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 die Kreation und Medien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softHyphen/>
        <w:t xml:space="preserve">technik: Mit seinem Team entwarf er jährlich über 1.000 Stoffdesigns für die internationale Haute Couture. Seine Arbeiten zeichnen sich durch die Verbindung von historischer </w:t>
      </w:r>
      <w:proofErr w:type="spellStart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Stickereitradition</w:t>
      </w:r>
      <w:proofErr w:type="spellEnd"/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, Innovation in Material und Technik sowie internationaler Modepraxis aus.  </w:t>
      </w:r>
    </w:p>
    <w:p w14:paraId="77D169D5" w14:textId="369E3C79" w:rsidR="00246D22" w:rsidRPr="00246D22" w:rsidRDefault="00246D22" w:rsidP="00246D22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</w:pP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Zahlreiche Auszeichnungen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,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 wie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etwa 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der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„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Grand Prix Design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“ 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des Schweizer Bundesamtes für Kultur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>,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t xml:space="preserve"> belegen seine Rolle als Schlüssel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softHyphen/>
        <w:t>figur im Textildesign. Heute arbeitet Leuthold im eigenen Studio und widmet sich Ausstellungen, künstlerischen Projekten und der Weiter</w:t>
      </w:r>
      <w:r w:rsidRPr="00246D22">
        <w:rPr>
          <w:rFonts w:ascii="Arial" w:eastAsia="Times New Roman" w:hAnsi="Arial" w:cs="Arial"/>
          <w:color w:val="000000"/>
          <w:kern w:val="0"/>
          <w:sz w:val="20"/>
          <w:szCs w:val="20"/>
          <w:lang w:eastAsia="de-DE"/>
          <w14:ligatures w14:val="none"/>
        </w:rPr>
        <w:softHyphen/>
        <w:t>entwicklung textiler Formen.</w:t>
      </w:r>
    </w:p>
    <w:p w14:paraId="3886D880" w14:textId="77777777" w:rsidR="00246D22" w:rsidRDefault="00246D22" w:rsidP="00246D22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6DA8F898" w14:textId="552E1250" w:rsidR="00246D22" w:rsidRDefault="00246D22" w:rsidP="00246D22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</w:pPr>
      <w:r w:rsidRPr="00246D22"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>Kontakt</w:t>
      </w:r>
      <w:r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 xml:space="preserve"> </w:t>
      </w:r>
    </w:p>
    <w:p w14:paraId="40C5A6EC" w14:textId="77777777" w:rsidR="00246D22" w:rsidRDefault="00246D22" w:rsidP="00246D22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</w:pPr>
    </w:p>
    <w:p w14:paraId="14B9D294" w14:textId="43B6916D" w:rsidR="00246D22" w:rsidRDefault="00246D22" w:rsidP="00246D22">
      <w:pP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</w:pPr>
      <w:r w:rsidRPr="00246D22"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t>Stickerei – Museum. Archiv. Kommunikation (S-MAK)</w:t>
      </w:r>
      <w:r w:rsidRPr="00246D22"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br/>
        <w:t>Kneippstraße 6a, 6890 Lustenau</w:t>
      </w:r>
      <w: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t>, Vorarlberg, Österreich</w:t>
      </w:r>
    </w:p>
    <w:p w14:paraId="27FBB719" w14:textId="281DF215" w:rsidR="00246D22" w:rsidRDefault="00246D22" w:rsidP="00246D22">
      <w:pP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</w:pPr>
      <w:hyperlink r:id="rId4" w:history="1">
        <w:r w:rsidRPr="00246D22">
          <w:rPr>
            <w:rStyle w:val="Hyperlink"/>
            <w:rFonts w:ascii="Helvetica" w:eastAsia="Times New Roman" w:hAnsi="Helvetica" w:cs="Times New Roman"/>
            <w:kern w:val="0"/>
            <w:sz w:val="16"/>
            <w:szCs w:val="16"/>
            <w:lang w:eastAsia="de-DE"/>
            <w14:ligatures w14:val="none"/>
          </w:rPr>
          <w:t>www.s-mak.at</w:t>
        </w:r>
      </w:hyperlink>
    </w:p>
    <w:p w14:paraId="6408B59D" w14:textId="736F6A9A" w:rsidR="00246D22" w:rsidRPr="00246D22" w:rsidRDefault="00246D22" w:rsidP="00246D22">
      <w:pP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</w:pPr>
    </w:p>
    <w:p w14:paraId="78B9095C" w14:textId="6932AD36" w:rsidR="00246D22" w:rsidRDefault="00246D22" w:rsidP="00B62A88">
      <w:pP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</w:pPr>
      <w:r w:rsidRPr="00246D22"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t>Daniela Fetz-Mages</w:t>
      </w:r>
      <w: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t xml:space="preserve">, </w:t>
      </w:r>
      <w:r w:rsidRPr="00246D22"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t>Leitung </w:t>
      </w:r>
      <w:r w:rsidRPr="00246D22"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br/>
        <w:t>M +43 664 1750800</w:t>
      </w:r>
      <w: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  <w:t xml:space="preserve">, </w:t>
      </w:r>
      <w:hyperlink r:id="rId5" w:history="1">
        <w:r w:rsidRPr="00246D22">
          <w:rPr>
            <w:rStyle w:val="Hyperlink"/>
            <w:rFonts w:ascii="Helvetica" w:eastAsia="Times New Roman" w:hAnsi="Helvetica" w:cs="Times New Roman"/>
            <w:kern w:val="0"/>
            <w:sz w:val="16"/>
            <w:szCs w:val="16"/>
            <w:lang w:eastAsia="de-DE"/>
            <w14:ligatures w14:val="none"/>
          </w:rPr>
          <w:t>daniela.fetz-mages@s-mak.at</w:t>
        </w:r>
      </w:hyperlink>
    </w:p>
    <w:p w14:paraId="24EB6631" w14:textId="77777777" w:rsidR="00B62A88" w:rsidRDefault="00B62A88" w:rsidP="00B62A88">
      <w:pP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</w:pPr>
    </w:p>
    <w:p w14:paraId="504FDA5B" w14:textId="77777777" w:rsidR="00B62A88" w:rsidRPr="00B62A88" w:rsidRDefault="00B62A88" w:rsidP="00B62A88">
      <w:pPr>
        <w:rPr>
          <w:rFonts w:ascii="Helvetica" w:eastAsia="Times New Roman" w:hAnsi="Helvetica" w:cs="Times New Roman"/>
          <w:color w:val="000000"/>
          <w:kern w:val="0"/>
          <w:sz w:val="16"/>
          <w:szCs w:val="16"/>
          <w:lang w:eastAsia="de-DE"/>
          <w14:ligatures w14:val="none"/>
        </w:rPr>
      </w:pPr>
    </w:p>
    <w:p w14:paraId="29EB0761" w14:textId="57E0E15E" w:rsidR="00246D22" w:rsidRDefault="00246D22" w:rsidP="00636204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>Pressebilder</w:t>
      </w:r>
      <w:r w:rsidR="00B62A88"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 xml:space="preserve">: siehe </w:t>
      </w:r>
      <w:r w:rsidR="00B62A88" w:rsidRPr="00B62A88"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>S-MAK_Presse_Bildmaterial_2025.pdf</w:t>
      </w:r>
      <w:r w:rsidR="00B62A88"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 xml:space="preserve"> und beigelegter Ordner</w:t>
      </w:r>
    </w:p>
    <w:p w14:paraId="26C8A951" w14:textId="171F09B2" w:rsidR="00EF0F74" w:rsidRPr="00246D22" w:rsidRDefault="00EF0F74" w:rsidP="00636204">
      <w:pPr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kern w:val="0"/>
          <w:sz w:val="16"/>
          <w:szCs w:val="16"/>
          <w:lang w:eastAsia="de-DE"/>
          <w14:ligatures w14:val="none"/>
        </w:rPr>
        <w:t>Fotos: © Marcel Hagen, Studio 22</w:t>
      </w:r>
    </w:p>
    <w:sectPr w:rsidR="00EF0F74" w:rsidRPr="00246D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ItalicBody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A0"/>
    <w:rsid w:val="00057209"/>
    <w:rsid w:val="00071D1E"/>
    <w:rsid w:val="001E06DA"/>
    <w:rsid w:val="00246D22"/>
    <w:rsid w:val="002551A0"/>
    <w:rsid w:val="00394020"/>
    <w:rsid w:val="00413EE5"/>
    <w:rsid w:val="00636204"/>
    <w:rsid w:val="00732517"/>
    <w:rsid w:val="008A1E69"/>
    <w:rsid w:val="008B0624"/>
    <w:rsid w:val="008C156C"/>
    <w:rsid w:val="009F2879"/>
    <w:rsid w:val="00B1733C"/>
    <w:rsid w:val="00B62A88"/>
    <w:rsid w:val="00BE4EBB"/>
    <w:rsid w:val="00CD029E"/>
    <w:rsid w:val="00DE1D9A"/>
    <w:rsid w:val="00DE4202"/>
    <w:rsid w:val="00E935B2"/>
    <w:rsid w:val="00EB4B18"/>
    <w:rsid w:val="00E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A4A51A"/>
  <w15:chartTrackingRefBased/>
  <w15:docId w15:val="{8D916D6F-5D5C-434F-B05A-8A89FF89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55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55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5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55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55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551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551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551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551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55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55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5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551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551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551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551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551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551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551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55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551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55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551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551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551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551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55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551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551A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2551A0"/>
    <w:rPr>
      <w:rFonts w:ascii=".AppleSystemUIFont" w:eastAsia="Times New Roman" w:hAnsi=".AppleSystemUIFont" w:cs="Times New Roman"/>
      <w:kern w:val="0"/>
      <w:sz w:val="26"/>
      <w:szCs w:val="26"/>
      <w:lang w:eastAsia="de-DE"/>
      <w14:ligatures w14:val="none"/>
    </w:rPr>
  </w:style>
  <w:style w:type="paragraph" w:customStyle="1" w:styleId="p2">
    <w:name w:val="p2"/>
    <w:basedOn w:val="Standard"/>
    <w:rsid w:val="002551A0"/>
    <w:rPr>
      <w:rFonts w:ascii=".AppleSystemUIFont" w:eastAsia="Times New Roman" w:hAnsi=".AppleSystemUIFont" w:cs="Times New Roman"/>
      <w:kern w:val="0"/>
      <w:sz w:val="26"/>
      <w:szCs w:val="26"/>
      <w:lang w:eastAsia="de-DE"/>
      <w14:ligatures w14:val="none"/>
    </w:rPr>
  </w:style>
  <w:style w:type="character" w:customStyle="1" w:styleId="s1">
    <w:name w:val="s1"/>
    <w:basedOn w:val="Absatz-Standardschriftart"/>
    <w:rsid w:val="002551A0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Absatz-Standardschriftart"/>
    <w:rsid w:val="002551A0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Absatz-Standardschriftart"/>
    <w:rsid w:val="002551A0"/>
    <w:rPr>
      <w:rFonts w:ascii="UICTFontTextStyleItalicBody" w:hAnsi="UICTFontTextStyleItalicBody" w:hint="default"/>
      <w:b w:val="0"/>
      <w:bCs w:val="0"/>
      <w:i/>
      <w:iCs/>
      <w:sz w:val="26"/>
      <w:szCs w:val="26"/>
    </w:rPr>
  </w:style>
  <w:style w:type="character" w:customStyle="1" w:styleId="apple-converted-space">
    <w:name w:val="apple-converted-space"/>
    <w:basedOn w:val="Absatz-Standardschriftart"/>
    <w:rsid w:val="002551A0"/>
  </w:style>
  <w:style w:type="character" w:styleId="Hyperlink">
    <w:name w:val="Hyperlink"/>
    <w:basedOn w:val="Absatz-Standardschriftart"/>
    <w:uiPriority w:val="99"/>
    <w:unhideWhenUsed/>
    <w:rsid w:val="00246D22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6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a.fetz-mages@s-mak.at" TargetMode="External"/><Relationship Id="rId4" Type="http://schemas.openxmlformats.org/officeDocument/2006/relationships/hyperlink" Target="http://www.s-mak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Fetz-Mages Daniela</dc:creator>
  <cp:keywords/>
  <dc:description/>
  <cp:lastModifiedBy>Fetz-Mages Daniela</cp:lastModifiedBy>
  <cp:revision>8</cp:revision>
  <dcterms:created xsi:type="dcterms:W3CDTF">2025-09-03T13:42:00Z</dcterms:created>
  <dcterms:modified xsi:type="dcterms:W3CDTF">2025-12-01T11:42:00Z</dcterms:modified>
</cp:coreProperties>
</file>